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adjustRightInd/>
        <w:snapToGrid/>
        <w:spacing w:line="560" w:lineRule="exact"/>
        <w:jc w:val="center"/>
        <w:textAlignment w:val="auto"/>
        <w:rPr>
          <w:rStyle w:val="5"/>
          <w:rFonts w:hint="eastAsia" w:ascii="方正小标宋简体" w:hAnsi="方正小标宋简体" w:eastAsia="方正小标宋简体" w:cs="方正小标宋简体"/>
          <w:b w:val="0"/>
          <w:bCs w:val="0"/>
          <w:sz w:val="36"/>
          <w:szCs w:val="36"/>
        </w:rPr>
      </w:pPr>
      <w:bookmarkStart w:id="0" w:name="_GoBack"/>
      <w:bookmarkEnd w:id="0"/>
      <w:r>
        <w:rPr>
          <w:rStyle w:val="5"/>
          <w:rFonts w:hint="eastAsia" w:ascii="方正小标宋简体" w:hAnsi="方正小标宋简体" w:eastAsia="方正小标宋简体" w:cs="方正小标宋简体"/>
          <w:b w:val="0"/>
          <w:bCs w:val="0"/>
          <w:sz w:val="36"/>
          <w:szCs w:val="36"/>
        </w:rPr>
        <w:t>关于</w:t>
      </w:r>
      <w:r>
        <w:rPr>
          <w:rStyle w:val="5"/>
          <w:rFonts w:hint="eastAsia" w:ascii="方正小标宋简体" w:hAnsi="方正小标宋简体" w:eastAsia="方正小标宋简体" w:cs="方正小标宋简体"/>
          <w:b w:val="0"/>
          <w:bCs w:val="0"/>
          <w:sz w:val="36"/>
          <w:szCs w:val="36"/>
        </w:rPr>
        <w:t>开展体育课程线上教学的通知</w:t>
      </w:r>
    </w:p>
    <w:p>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Style w:val="5"/>
          <w:rFonts w:hint="eastAsia" w:ascii="仿宋" w:hAnsi="仿宋" w:eastAsia="仿宋" w:cs="仿宋"/>
          <w:sz w:val="28"/>
          <w:szCs w:val="28"/>
        </w:rPr>
        <w:t>为深入贯彻落实教育部</w:t>
      </w:r>
      <w:r>
        <w:rPr>
          <w:rStyle w:val="6"/>
          <w:rFonts w:hint="eastAsia" w:ascii="仿宋" w:hAnsi="仿宋" w:eastAsia="仿宋" w:cs="仿宋"/>
          <w:sz w:val="28"/>
          <w:szCs w:val="28"/>
        </w:rPr>
        <w:t>“</w:t>
      </w:r>
      <w:r>
        <w:rPr>
          <w:rStyle w:val="5"/>
          <w:rFonts w:hint="eastAsia" w:ascii="仿宋" w:hAnsi="仿宋" w:eastAsia="仿宋" w:cs="仿宋"/>
          <w:sz w:val="28"/>
          <w:szCs w:val="28"/>
        </w:rPr>
        <w:t>停课不停教，停课不停学</w:t>
      </w:r>
      <w:r>
        <w:rPr>
          <w:rStyle w:val="6"/>
          <w:rFonts w:hint="eastAsia" w:ascii="仿宋" w:hAnsi="仿宋" w:eastAsia="仿宋" w:cs="仿宋"/>
          <w:sz w:val="28"/>
          <w:szCs w:val="28"/>
        </w:rPr>
        <w:t>”</w:t>
      </w:r>
      <w:r>
        <w:rPr>
          <w:rStyle w:val="5"/>
          <w:rFonts w:hint="eastAsia" w:ascii="仿宋" w:hAnsi="仿宋" w:eastAsia="仿宋" w:cs="仿宋"/>
          <w:sz w:val="28"/>
          <w:szCs w:val="28"/>
        </w:rPr>
        <w:t>的指示精神，经部门讨论决定，衢州学院体育工作部将利用线上直播软件进行体育课程直播教学，保证我校学生在疫情防控期间居家锻炼，教学不停线、体能不打折。现将相关事宜通知如下。</w:t>
      </w:r>
    </w:p>
    <w:p>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bCs/>
          <w:sz w:val="28"/>
          <w:szCs w:val="28"/>
        </w:rPr>
      </w:pPr>
      <w:r>
        <w:rPr>
          <w:rStyle w:val="5"/>
          <w:rFonts w:hint="eastAsia" w:ascii="黑体" w:hAnsi="黑体" w:eastAsia="黑体" w:cs="黑体"/>
          <w:b/>
          <w:bCs/>
          <w:sz w:val="28"/>
          <w:szCs w:val="28"/>
        </w:rPr>
        <w:t>一、开课形式：</w:t>
      </w:r>
    </w:p>
    <w:p>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Style w:val="5"/>
          <w:rFonts w:hint="eastAsia" w:ascii="仿宋" w:hAnsi="仿宋" w:eastAsia="仿宋" w:cs="仿宋"/>
          <w:sz w:val="28"/>
          <w:szCs w:val="28"/>
        </w:rPr>
        <w:t>由于器材、场地等客观条件限制，线上课程内容以身体素质锻炼为主，旨在提升学生身体素质。每次课程时间60分钟，包括准备活动、体能训练以及放松练习三部分。大一、大二同学根据上学期选课情况进入该项目直播平台（具体上课时间见</w:t>
      </w:r>
      <w:r>
        <w:rPr>
          <w:rStyle w:val="5"/>
          <w:rFonts w:hint="eastAsia" w:ascii="仿宋" w:hAnsi="仿宋" w:eastAsia="仿宋" w:cs="仿宋"/>
          <w:sz w:val="28"/>
          <w:szCs w:val="28"/>
          <w:lang w:val="en-US" w:eastAsia="zh-CN"/>
        </w:rPr>
        <w:t>附件</w:t>
      </w:r>
      <w:r>
        <w:rPr>
          <w:rStyle w:val="5"/>
          <w:rFonts w:hint="eastAsia" w:ascii="仿宋" w:hAnsi="仿宋" w:eastAsia="仿宋" w:cs="仿宋"/>
          <w:sz w:val="28"/>
          <w:szCs w:val="28"/>
        </w:rPr>
        <w:t>课表）。</w:t>
      </w:r>
    </w:p>
    <w:p>
      <w:pPr>
        <w:pStyle w:val="4"/>
        <w:keepNext w:val="0"/>
        <w:keepLines w:val="0"/>
        <w:pageBreakBefore w:val="0"/>
        <w:kinsoku/>
        <w:wordWrap/>
        <w:overflowPunct/>
        <w:topLinePunct w:val="0"/>
        <w:autoSpaceDE/>
        <w:autoSpaceDN/>
        <w:bidi w:val="0"/>
        <w:adjustRightInd/>
        <w:snapToGrid/>
        <w:spacing w:line="560" w:lineRule="exact"/>
        <w:textAlignment w:val="auto"/>
        <w:rPr>
          <w:rStyle w:val="5"/>
          <w:rFonts w:hint="eastAsia" w:ascii="黑体" w:hAnsi="黑体" w:eastAsia="黑体" w:cs="黑体"/>
          <w:b/>
          <w:bCs/>
          <w:sz w:val="28"/>
          <w:szCs w:val="28"/>
        </w:rPr>
      </w:pPr>
      <w:r>
        <w:rPr>
          <w:rStyle w:val="5"/>
          <w:rFonts w:hint="eastAsia" w:ascii="黑体" w:hAnsi="黑体" w:eastAsia="黑体" w:cs="黑体"/>
          <w:b/>
          <w:bCs/>
          <w:sz w:val="28"/>
          <w:szCs w:val="28"/>
        </w:rPr>
        <w:t>二、开课方法</w:t>
      </w:r>
    </w:p>
    <w:p>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任课老师根据上课时间利用腾讯会议等软件进行线上直播，学生通过会议ID进入直播。</w:t>
      </w:r>
    </w:p>
    <w:p>
      <w:pPr>
        <w:pStyle w:val="4"/>
        <w:keepNext w:val="0"/>
        <w:keepLines w:val="0"/>
        <w:pageBreakBefore w:val="0"/>
        <w:kinsoku/>
        <w:wordWrap/>
        <w:overflowPunct/>
        <w:topLinePunct w:val="0"/>
        <w:autoSpaceDE/>
        <w:autoSpaceDN/>
        <w:bidi w:val="0"/>
        <w:adjustRightInd/>
        <w:snapToGrid/>
        <w:spacing w:line="560" w:lineRule="exact"/>
        <w:textAlignment w:val="auto"/>
        <w:rPr>
          <w:rStyle w:val="5"/>
          <w:rFonts w:hint="eastAsia" w:ascii="黑体" w:hAnsi="黑体" w:eastAsia="黑体" w:cs="黑体"/>
          <w:b/>
          <w:bCs/>
          <w:sz w:val="28"/>
          <w:szCs w:val="28"/>
        </w:rPr>
      </w:pPr>
      <w:r>
        <w:rPr>
          <w:rStyle w:val="5"/>
          <w:rFonts w:hint="eastAsia" w:ascii="黑体" w:hAnsi="黑体" w:eastAsia="黑体" w:cs="黑体"/>
          <w:b/>
          <w:bCs/>
          <w:sz w:val="28"/>
          <w:szCs w:val="28"/>
        </w:rPr>
        <w:t>三、考核内容</w:t>
      </w:r>
    </w:p>
    <w:p>
      <w:pPr>
        <w:pStyle w:val="4"/>
        <w:keepNext w:val="0"/>
        <w:keepLines w:val="0"/>
        <w:pageBreakBefore w:val="0"/>
        <w:kinsoku/>
        <w:wordWrap/>
        <w:overflowPunct/>
        <w:topLinePunct w:val="0"/>
        <w:autoSpaceDE/>
        <w:autoSpaceDN/>
        <w:bidi w:val="0"/>
        <w:adjustRightInd/>
        <w:snapToGrid/>
        <w:spacing w:line="560" w:lineRule="exact"/>
        <w:textAlignment w:val="auto"/>
        <w:rPr>
          <w:rStyle w:val="5"/>
          <w:rFonts w:hint="eastAsia" w:ascii="仿宋" w:hAnsi="仿宋" w:eastAsia="仿宋" w:cs="仿宋"/>
          <w:sz w:val="28"/>
          <w:szCs w:val="28"/>
        </w:rPr>
      </w:pPr>
      <w:r>
        <w:rPr>
          <w:rStyle w:val="5"/>
          <w:rFonts w:hint="eastAsia" w:ascii="仿宋" w:hAnsi="仿宋" w:eastAsia="仿宋" w:cs="仿宋"/>
          <w:sz w:val="28"/>
          <w:szCs w:val="28"/>
        </w:rPr>
        <w:t xml:space="preserve">    经部门研究决定，将本学期体育课成绩各项分值进行调整，由专项成绩40%、素质成绩30%、平时成绩20%、理论成绩10%调整为专项成绩30%、素质成绩50%、平时成绩10%、理论成绩10%。素质成绩在原阳光长跑和12分钟跑基础上增加平板撑、1分钟跳绳及悬垂举腿三个项目。</w:t>
      </w:r>
    </w:p>
    <w:p>
      <w:pPr>
        <w:pStyle w:val="4"/>
        <w:keepNext w:val="0"/>
        <w:keepLines w:val="0"/>
        <w:pageBreakBefore w:val="0"/>
        <w:kinsoku/>
        <w:wordWrap/>
        <w:overflowPunct/>
        <w:topLinePunct w:val="0"/>
        <w:autoSpaceDE/>
        <w:autoSpaceDN/>
        <w:bidi w:val="0"/>
        <w:adjustRightInd/>
        <w:snapToGrid/>
        <w:spacing w:line="560" w:lineRule="exact"/>
        <w:textAlignment w:val="auto"/>
        <w:rPr>
          <w:rStyle w:val="5"/>
          <w:rFonts w:hint="eastAsia" w:ascii="黑体" w:hAnsi="黑体" w:eastAsia="黑体" w:cs="黑体"/>
          <w:b/>
          <w:bCs/>
          <w:sz w:val="28"/>
          <w:szCs w:val="28"/>
        </w:rPr>
      </w:pPr>
      <w:r>
        <w:rPr>
          <w:rStyle w:val="5"/>
          <w:rFonts w:hint="eastAsia" w:ascii="黑体" w:hAnsi="黑体" w:eastAsia="黑体" w:cs="黑体"/>
          <w:b/>
          <w:bCs/>
          <w:sz w:val="28"/>
          <w:szCs w:val="28"/>
        </w:rPr>
        <w:t>四、上课要求</w:t>
      </w:r>
    </w:p>
    <w:p>
      <w:pPr>
        <w:pStyle w:val="4"/>
        <w:keepNext w:val="0"/>
        <w:keepLines w:val="0"/>
        <w:pageBreakBefore w:val="0"/>
        <w:kinsoku/>
        <w:wordWrap/>
        <w:overflowPunct/>
        <w:topLinePunct w:val="0"/>
        <w:autoSpaceDE/>
        <w:autoSpaceDN/>
        <w:bidi w:val="0"/>
        <w:adjustRightInd/>
        <w:snapToGrid/>
        <w:spacing w:line="560" w:lineRule="exact"/>
        <w:textAlignment w:val="auto"/>
        <w:rPr>
          <w:rStyle w:val="5"/>
          <w:rFonts w:hint="eastAsia" w:ascii="仿宋" w:hAnsi="仿宋" w:eastAsia="仿宋" w:cs="仿宋"/>
          <w:sz w:val="28"/>
          <w:szCs w:val="28"/>
        </w:rPr>
      </w:pPr>
      <w:r>
        <w:rPr>
          <w:rStyle w:val="5"/>
          <w:rFonts w:hint="eastAsia" w:ascii="仿宋" w:hAnsi="仿宋" w:eastAsia="仿宋" w:cs="仿宋"/>
          <w:sz w:val="28"/>
          <w:szCs w:val="28"/>
        </w:rPr>
        <w:t xml:space="preserve">    （一）上课期间要求学生跟随老师进行锻炼，无特殊情况，全程不得随意离开，教师将根据学生课上锻炼情况进行考核，分数计入最终体育总成绩。</w:t>
      </w:r>
    </w:p>
    <w:p>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5"/>
          <w:rFonts w:hint="eastAsia" w:ascii="仿宋" w:hAnsi="仿宋" w:eastAsia="仿宋" w:cs="仿宋"/>
          <w:sz w:val="28"/>
          <w:szCs w:val="28"/>
        </w:rPr>
      </w:pPr>
      <w:r>
        <w:rPr>
          <w:rStyle w:val="5"/>
          <w:rFonts w:hint="eastAsia" w:ascii="仿宋" w:hAnsi="仿宋" w:eastAsia="仿宋" w:cs="仿宋"/>
          <w:sz w:val="28"/>
          <w:szCs w:val="28"/>
        </w:rPr>
        <w:t>（二）上课期间需遵守纪律，教师授课过程中将全员静音，学生不得私自打开话筒或摄像头。教师下达的教学任务后，随堂练习过程中需全程打开摄像头，授课过成中有问题可以文字形式与教师交流，无特殊情况不得扰乱上课秩序。</w:t>
      </w:r>
    </w:p>
    <w:p>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5"/>
          <w:rFonts w:hint="eastAsia" w:ascii="仿宋" w:hAnsi="仿宋" w:eastAsia="仿宋" w:cs="仿宋"/>
          <w:sz w:val="28"/>
          <w:szCs w:val="28"/>
        </w:rPr>
      </w:pPr>
      <w:r>
        <w:rPr>
          <w:rStyle w:val="5"/>
          <w:rFonts w:hint="eastAsia" w:ascii="仿宋" w:hAnsi="仿宋" w:eastAsia="仿宋" w:cs="仿宋"/>
          <w:sz w:val="28"/>
          <w:szCs w:val="28"/>
        </w:rPr>
        <w:t>（三）学生课后锻炼每周不少于3次，每次不少于15分钟，课后锻炼计入平时成绩，锻炼过程需以视频形式记录，并通过学习通、微信群，QQ群等方式上传。</w:t>
      </w:r>
    </w:p>
    <w:p>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5"/>
          <w:rFonts w:hint="eastAsia" w:ascii="仿宋" w:hAnsi="仿宋" w:eastAsia="仿宋" w:cs="仿宋"/>
          <w:sz w:val="28"/>
          <w:szCs w:val="28"/>
        </w:rPr>
      </w:pPr>
      <w:r>
        <w:rPr>
          <w:rStyle w:val="5"/>
          <w:rFonts w:hint="eastAsia" w:ascii="仿宋" w:hAnsi="仿宋" w:eastAsia="仿宋" w:cs="仿宋"/>
          <w:sz w:val="28"/>
          <w:szCs w:val="28"/>
        </w:rPr>
        <w:t>（四）三个增加项目的考试将从开学返校后的第一周开始由原班级任课老师统一进行考核。</w:t>
      </w:r>
    </w:p>
    <w:p>
      <w:pPr>
        <w:pStyle w:val="4"/>
        <w:keepNext w:val="0"/>
        <w:keepLines w:val="0"/>
        <w:pageBreakBefore w:val="0"/>
        <w:kinsoku/>
        <w:wordWrap/>
        <w:overflowPunct/>
        <w:topLinePunct w:val="0"/>
        <w:autoSpaceDE/>
        <w:autoSpaceDN/>
        <w:bidi w:val="0"/>
        <w:adjustRightInd/>
        <w:snapToGrid/>
        <w:spacing w:line="560" w:lineRule="exact"/>
        <w:textAlignment w:val="auto"/>
        <w:rPr>
          <w:rStyle w:val="5"/>
          <w:rFonts w:hint="eastAsia" w:ascii="黑体" w:hAnsi="黑体" w:eastAsia="黑体" w:cs="黑体"/>
          <w:b/>
          <w:bCs/>
          <w:sz w:val="28"/>
          <w:szCs w:val="28"/>
        </w:rPr>
      </w:pPr>
      <w:r>
        <w:rPr>
          <w:rStyle w:val="5"/>
          <w:rFonts w:hint="eastAsia" w:ascii="黑体" w:hAnsi="黑体" w:eastAsia="黑体" w:cs="黑体"/>
          <w:b/>
          <w:bCs/>
          <w:sz w:val="28"/>
          <w:szCs w:val="28"/>
        </w:rPr>
        <w:t>五、注意事项</w:t>
      </w:r>
    </w:p>
    <w:p>
      <w:pPr>
        <w:pStyle w:val="4"/>
        <w:keepNext w:val="0"/>
        <w:keepLines w:val="0"/>
        <w:pageBreakBefore w:val="0"/>
        <w:kinsoku/>
        <w:wordWrap/>
        <w:overflowPunct/>
        <w:topLinePunct w:val="0"/>
        <w:autoSpaceDE/>
        <w:autoSpaceDN/>
        <w:bidi w:val="0"/>
        <w:adjustRightInd/>
        <w:snapToGrid/>
        <w:spacing w:line="560" w:lineRule="exact"/>
        <w:textAlignment w:val="auto"/>
        <w:rPr>
          <w:rStyle w:val="5"/>
          <w:rFonts w:hint="eastAsia" w:ascii="仿宋" w:hAnsi="仿宋" w:eastAsia="仿宋" w:cs="仿宋"/>
          <w:sz w:val="28"/>
          <w:szCs w:val="28"/>
        </w:rPr>
      </w:pPr>
      <w:r>
        <w:rPr>
          <w:rStyle w:val="5"/>
          <w:rFonts w:hint="eastAsia" w:ascii="仿宋" w:hAnsi="仿宋" w:eastAsia="仿宋" w:cs="仿宋"/>
          <w:sz w:val="28"/>
          <w:szCs w:val="28"/>
        </w:rPr>
        <w:t xml:space="preserve">   （一）学生上课期间需着运动服装，禁止穿睡衣、拖鞋等、禁止在床上上课。</w:t>
      </w:r>
    </w:p>
    <w:p>
      <w:pPr>
        <w:pStyle w:val="4"/>
        <w:keepNext w:val="0"/>
        <w:keepLines w:val="0"/>
        <w:pageBreakBefore w:val="0"/>
        <w:kinsoku/>
        <w:wordWrap/>
        <w:overflowPunct/>
        <w:topLinePunct w:val="0"/>
        <w:autoSpaceDE/>
        <w:autoSpaceDN/>
        <w:bidi w:val="0"/>
        <w:adjustRightInd/>
        <w:snapToGrid/>
        <w:spacing w:line="560" w:lineRule="exact"/>
        <w:textAlignment w:val="auto"/>
        <w:rPr>
          <w:rStyle w:val="5"/>
          <w:rFonts w:hint="eastAsia" w:ascii="仿宋" w:hAnsi="仿宋" w:eastAsia="仿宋" w:cs="仿宋"/>
          <w:sz w:val="28"/>
          <w:szCs w:val="28"/>
        </w:rPr>
      </w:pPr>
      <w:r>
        <w:rPr>
          <w:rStyle w:val="5"/>
          <w:rFonts w:hint="eastAsia" w:ascii="仿宋" w:hAnsi="仿宋" w:eastAsia="仿宋" w:cs="仿宋"/>
          <w:sz w:val="28"/>
          <w:szCs w:val="28"/>
        </w:rPr>
        <w:t xml:space="preserve">   （二）上课期间需保持移动设备信号畅通，电量充足，避免中途离线、顿卡等情况。</w:t>
      </w:r>
    </w:p>
    <w:p>
      <w:pPr>
        <w:pStyle w:val="4"/>
        <w:keepNext w:val="0"/>
        <w:keepLines w:val="0"/>
        <w:pageBreakBefore w:val="0"/>
        <w:kinsoku/>
        <w:wordWrap/>
        <w:overflowPunct/>
        <w:topLinePunct w:val="0"/>
        <w:autoSpaceDE/>
        <w:autoSpaceDN/>
        <w:bidi w:val="0"/>
        <w:adjustRightInd/>
        <w:snapToGrid/>
        <w:spacing w:line="560" w:lineRule="exact"/>
        <w:textAlignment w:val="auto"/>
        <w:rPr>
          <w:rStyle w:val="5"/>
          <w:rFonts w:hint="eastAsia" w:ascii="仿宋" w:hAnsi="仿宋" w:eastAsia="仿宋" w:cs="仿宋"/>
          <w:sz w:val="28"/>
          <w:szCs w:val="28"/>
        </w:rPr>
      </w:pPr>
      <w:r>
        <w:rPr>
          <w:rStyle w:val="5"/>
          <w:rFonts w:hint="eastAsia" w:ascii="仿宋" w:hAnsi="仿宋" w:eastAsia="仿宋" w:cs="仿宋"/>
          <w:sz w:val="28"/>
          <w:szCs w:val="28"/>
        </w:rPr>
        <w:t xml:space="preserve">   （三）练习过程中，学生需与摄像头保持2米左右距离，确保锻炼过程中，老师能够观察整体练习情况。</w:t>
      </w:r>
    </w:p>
    <w:p>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Style w:val="5"/>
          <w:rFonts w:hint="eastAsia" w:ascii="仿宋" w:hAnsi="仿宋" w:eastAsia="仿宋" w:cs="仿宋"/>
          <w:sz w:val="28"/>
          <w:szCs w:val="28"/>
        </w:rPr>
        <w:t>（四）为避免磕碰，学生需清空镜头前障碍物，保证至少2×2米的可运动空间</w:t>
      </w:r>
      <w:r>
        <w:rPr>
          <w:rStyle w:val="5"/>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rPr>
      </w:pPr>
    </w:p>
    <w:p>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体育工作部</w:t>
      </w:r>
    </w:p>
    <w:p>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2020年2月29日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ingFang TC">
    <w:altName w:val="Cambria"/>
    <w:panose1 w:val="020B0400000000000000"/>
    <w:charset w:val="00"/>
    <w:family w:val="roman"/>
    <w:pitch w:val="default"/>
    <w:sig w:usb0="00000000" w:usb1="00000000" w:usb2="00000000" w:usb3="00000000" w:csb0="00000000" w:csb1="00000000"/>
  </w:font>
  <w:font w:name="PingFangTC-Regular">
    <w:altName w:val="Cambria"/>
    <w:panose1 w:val="020B0604020202020204"/>
    <w:charset w:val="00"/>
    <w:family w:val="roman"/>
    <w:pitch w:val="default"/>
    <w:sig w:usb0="00000000" w:usb1="00000000" w:usb2="00000000" w:usb3="00000000" w:csb0="00000000" w:csb1="00000000"/>
  </w:font>
  <w:font w:name="Helvetica Neue">
    <w:altName w:val="MingLiU-ExtB"/>
    <w:panose1 w:val="02000503000000020004"/>
    <w:charset w:val="00"/>
    <w:family w:val="auto"/>
    <w:pitch w:val="default"/>
    <w:sig w:usb0="00000000" w:usb1="00000000" w:usb2="00000010" w:usb3="00000000" w:csb0="00000001" w:csb1="00000000"/>
  </w:font>
  <w:font w:name="等线 Light">
    <w:panose1 w:val="02010600030101010101"/>
    <w:charset w:val="86"/>
    <w:family w:val="auto"/>
    <w:pitch w:val="default"/>
    <w:sig w:usb0="A00002BF" w:usb1="38CF7CFA" w:usb2="00000016" w:usb3="00000000" w:csb0="0004000F" w:csb1="00000000"/>
  </w:font>
  <w:font w:name="MingLiU-ExtB">
    <w:panose1 w:val="02020500000000000000"/>
    <w:charset w:val="88"/>
    <w:family w:val="auto"/>
    <w:pitch w:val="default"/>
    <w:sig w:usb0="8000002F" w:usb1="02000008" w:usb2="00000000" w:usb3="00000000" w:csb0="00100001" w:csb1="00000000"/>
  </w:font>
  <w:font w:name="Cambria">
    <w:panose1 w:val="02040503050406030204"/>
    <w:charset w:val="00"/>
    <w:family w:val="auto"/>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E0"/>
    <w:rsid w:val="00017AC1"/>
    <w:rsid w:val="000446BC"/>
    <w:rsid w:val="000466C8"/>
    <w:rsid w:val="00095F88"/>
    <w:rsid w:val="000A3EDB"/>
    <w:rsid w:val="000C45C2"/>
    <w:rsid w:val="000E676A"/>
    <w:rsid w:val="00113CDE"/>
    <w:rsid w:val="0013253F"/>
    <w:rsid w:val="00144CA6"/>
    <w:rsid w:val="00156C3A"/>
    <w:rsid w:val="001B5050"/>
    <w:rsid w:val="001B78E0"/>
    <w:rsid w:val="001C6452"/>
    <w:rsid w:val="001D3D17"/>
    <w:rsid w:val="001E74E0"/>
    <w:rsid w:val="0024234D"/>
    <w:rsid w:val="002714FA"/>
    <w:rsid w:val="00286B51"/>
    <w:rsid w:val="002A50C6"/>
    <w:rsid w:val="002C4F29"/>
    <w:rsid w:val="002D4D92"/>
    <w:rsid w:val="002E7031"/>
    <w:rsid w:val="002F60D7"/>
    <w:rsid w:val="00326576"/>
    <w:rsid w:val="00336803"/>
    <w:rsid w:val="003505CB"/>
    <w:rsid w:val="00353A43"/>
    <w:rsid w:val="00354BA0"/>
    <w:rsid w:val="00367FD9"/>
    <w:rsid w:val="00377A9E"/>
    <w:rsid w:val="003913CF"/>
    <w:rsid w:val="00396DC4"/>
    <w:rsid w:val="003B7D5F"/>
    <w:rsid w:val="003E7469"/>
    <w:rsid w:val="003F750E"/>
    <w:rsid w:val="004649F0"/>
    <w:rsid w:val="00494C18"/>
    <w:rsid w:val="004F6AA7"/>
    <w:rsid w:val="0050422F"/>
    <w:rsid w:val="005119DF"/>
    <w:rsid w:val="005A5F63"/>
    <w:rsid w:val="005A6AFA"/>
    <w:rsid w:val="005D59B0"/>
    <w:rsid w:val="005E2D84"/>
    <w:rsid w:val="005E4F9F"/>
    <w:rsid w:val="005F125D"/>
    <w:rsid w:val="00611A0C"/>
    <w:rsid w:val="0061549D"/>
    <w:rsid w:val="0068018B"/>
    <w:rsid w:val="006A4414"/>
    <w:rsid w:val="006C2014"/>
    <w:rsid w:val="006F37E8"/>
    <w:rsid w:val="0070590B"/>
    <w:rsid w:val="00706FC5"/>
    <w:rsid w:val="00715DB2"/>
    <w:rsid w:val="0072285E"/>
    <w:rsid w:val="0075082D"/>
    <w:rsid w:val="007C6F9B"/>
    <w:rsid w:val="008055AB"/>
    <w:rsid w:val="00817E5D"/>
    <w:rsid w:val="00845623"/>
    <w:rsid w:val="008565A7"/>
    <w:rsid w:val="00867EBA"/>
    <w:rsid w:val="008E1C88"/>
    <w:rsid w:val="0090491F"/>
    <w:rsid w:val="00920C99"/>
    <w:rsid w:val="00936580"/>
    <w:rsid w:val="009A3FE0"/>
    <w:rsid w:val="00A2432B"/>
    <w:rsid w:val="00A47EB2"/>
    <w:rsid w:val="00A84944"/>
    <w:rsid w:val="00AB6C9F"/>
    <w:rsid w:val="00B1571C"/>
    <w:rsid w:val="00B20DE0"/>
    <w:rsid w:val="00B42923"/>
    <w:rsid w:val="00BA27DA"/>
    <w:rsid w:val="00BA4CB6"/>
    <w:rsid w:val="00BF4365"/>
    <w:rsid w:val="00C0309D"/>
    <w:rsid w:val="00C46A91"/>
    <w:rsid w:val="00C53B1C"/>
    <w:rsid w:val="00C56200"/>
    <w:rsid w:val="00C73A86"/>
    <w:rsid w:val="00C76E33"/>
    <w:rsid w:val="00C8062C"/>
    <w:rsid w:val="00C878BA"/>
    <w:rsid w:val="00CD7EEF"/>
    <w:rsid w:val="00D034E9"/>
    <w:rsid w:val="00D134DE"/>
    <w:rsid w:val="00D578D5"/>
    <w:rsid w:val="00D6640C"/>
    <w:rsid w:val="00DA52A2"/>
    <w:rsid w:val="00DC7DF6"/>
    <w:rsid w:val="00DD214A"/>
    <w:rsid w:val="00DD2D81"/>
    <w:rsid w:val="00DF51BB"/>
    <w:rsid w:val="00E01DF3"/>
    <w:rsid w:val="00E35EAD"/>
    <w:rsid w:val="00E96887"/>
    <w:rsid w:val="00EE7C4B"/>
    <w:rsid w:val="00F40F80"/>
    <w:rsid w:val="00F57786"/>
    <w:rsid w:val="00F842A2"/>
    <w:rsid w:val="00FB40B3"/>
    <w:rsid w:val="00FC6BE9"/>
    <w:rsid w:val="0BF35BF9"/>
    <w:rsid w:val="1EB665DB"/>
    <w:rsid w:val="732F9A0B"/>
    <w:rsid w:val="7BE956A6"/>
    <w:rsid w:val="7DBFE6C1"/>
    <w:rsid w:val="7FE7FC1D"/>
    <w:rsid w:val="BF7F40BC"/>
    <w:rsid w:val="EF7E67EA"/>
    <w:rsid w:val="FFFAA2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p1"/>
    <w:basedOn w:val="1"/>
    <w:uiPriority w:val="0"/>
    <w:pPr>
      <w:widowControl/>
      <w:jc w:val="left"/>
    </w:pPr>
    <w:rPr>
      <w:rFonts w:ascii="PingFang TC" w:hAnsi="PingFang TC" w:eastAsia="宋体" w:cs="宋体"/>
      <w:color w:val="000000"/>
      <w:kern w:val="0"/>
      <w:sz w:val="17"/>
      <w:szCs w:val="17"/>
    </w:rPr>
  </w:style>
  <w:style w:type="character" w:customStyle="1" w:styleId="5">
    <w:name w:val="s1"/>
    <w:basedOn w:val="3"/>
    <w:uiPriority w:val="0"/>
    <w:rPr>
      <w:rFonts w:hint="default" w:ascii="PingFangTC-Regular" w:hAnsi="PingFangTC-Regular"/>
      <w:sz w:val="22"/>
      <w:szCs w:val="22"/>
    </w:rPr>
  </w:style>
  <w:style w:type="character" w:customStyle="1" w:styleId="6">
    <w:name w:val="s2"/>
    <w:basedOn w:val="3"/>
    <w:uiPriority w:val="0"/>
    <w:rPr>
      <w:rFonts w:hint="default" w:ascii="Helvetica Neue" w:hAnsi="Helvetica Neu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119</Words>
  <Characters>680</Characters>
  <Lines>5</Lines>
  <Paragraphs>1</Paragraphs>
  <TotalTime>18</TotalTime>
  <ScaleCrop>false</ScaleCrop>
  <LinksUpToDate>false</LinksUpToDate>
  <CharactersWithSpaces>798</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2020-02-28T22:06:00Z</dcterms:created>
  <dc:creator>卢 文杰</dc:creator>
  <cp:lastModifiedBy>史震雷</cp:lastModifiedBy>
  <dcterms:modified xsi:type="dcterms:W3CDTF">2020-03-01T00:31:40Z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