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/>
        <w:ind w:firstLine="640"/>
        <w:jc w:val="center"/>
        <w:rPr>
          <w:sz w:val="32"/>
        </w:rPr>
      </w:pPr>
      <w:r>
        <w:rPr>
          <w:rFonts w:hint="eastAsia"/>
          <w:sz w:val="32"/>
        </w:rPr>
        <w:t>免予执行《国家学生体质测试标准》申请流程</w:t>
      </w:r>
    </w:p>
    <w:p>
      <w:pPr>
        <w:spacing w:before="312"/>
        <w:ind w:firstLine="440"/>
        <w:jc w:val="left"/>
        <w:rPr>
          <w:rFonts w:asciiTheme="minorEastAsia" w:hAnsiTheme="minorEastAsia"/>
          <w:sz w:val="22"/>
          <w:szCs w:val="28"/>
        </w:rPr>
      </w:pPr>
      <w:bookmarkStart w:id="0" w:name="_GoBack"/>
      <w:r>
        <w:rPr>
          <w:sz w:val="22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588010</wp:posOffset>
            </wp:positionV>
            <wp:extent cx="1665605" cy="1821180"/>
            <wp:effectExtent l="0" t="0" r="10795" b="7620"/>
            <wp:wrapNone/>
            <wp:docPr id="3" name="图片 3" descr="lADPD26eNWX6QWHNBP_NAoE_641_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26eNWX6QWHNBP_NAoE_641_1279"/>
                    <pic:cNvPicPr>
                      <a:picLocks noChangeAspect="1"/>
                    </pic:cNvPicPr>
                  </pic:nvPicPr>
                  <pic:blipFill>
                    <a:blip r:embed="rId10"/>
                    <a:srcRect l="12121" t="13822" r="11253" b="4684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/>
          <w:sz w:val="22"/>
          <w:szCs w:val="28"/>
        </w:rPr>
        <w:t>为了方便同学们办理</w:t>
      </w:r>
      <w:r>
        <w:rPr>
          <w:rFonts w:hint="eastAsia"/>
          <w:sz w:val="22"/>
        </w:rPr>
        <w:t>免予执行《国家学生体质测试标准》的程序，现开通网上办理，办理流程如下。</w:t>
      </w:r>
    </w:p>
    <w:p>
      <w:pPr>
        <w:pStyle w:val="9"/>
        <w:numPr>
          <w:ilvl w:val="0"/>
          <w:numId w:val="1"/>
        </w:numPr>
        <w:spacing w:before="312"/>
        <w:ind w:firstLineChars="0"/>
        <w:rPr>
          <w:rFonts w:hint="eastAsia"/>
        </w:rPr>
      </w:pPr>
      <w:r>
        <w:rPr>
          <w:rFonts w:hint="eastAsia"/>
        </w:rPr>
        <w:t>下载APP钉钉；</w:t>
      </w:r>
    </w:p>
    <w:p>
      <w:pPr>
        <w:pStyle w:val="9"/>
        <w:numPr>
          <w:ilvl w:val="0"/>
          <w:numId w:val="1"/>
        </w:numPr>
        <w:spacing w:before="312"/>
        <w:ind w:firstLineChars="0"/>
      </w:pPr>
      <w:r>
        <w:rPr>
          <w:rFonts w:hint="eastAsia"/>
        </w:rPr>
        <w:t>注册后，扫二维码，填写信息后申请加入</w:t>
      </w:r>
      <w:r>
        <w:rPr>
          <w:rFonts w:hint="eastAsia"/>
          <w:color w:val="FF0000"/>
        </w:rPr>
        <w:t>衢州学院学生干部群；</w:t>
      </w:r>
    </w:p>
    <w:p>
      <w:pPr>
        <w:pStyle w:val="9"/>
        <w:numPr>
          <w:ilvl w:val="0"/>
          <w:numId w:val="1"/>
        </w:numPr>
        <w:spacing w:before="312"/>
        <w:ind w:firstLineChars="0"/>
        <w:rPr>
          <w:rFonts w:hint="eastAsia"/>
        </w:rPr>
      </w:pPr>
      <w:r>
        <w:rPr>
          <w:rFonts w:hint="eastAsia"/>
        </w:rPr>
        <w:t>等待通过审核；通过后点击顶部左上角，选择</w:t>
      </w:r>
      <w:r>
        <w:rPr>
          <w:rFonts w:hint="eastAsia"/>
          <w:color w:val="FF0000"/>
        </w:rPr>
        <w:t>衢州学院；</w:t>
      </w:r>
    </w:p>
    <w:p>
      <w:pPr>
        <w:pStyle w:val="9"/>
        <w:numPr>
          <w:ilvl w:val="0"/>
          <w:numId w:val="1"/>
        </w:numPr>
        <w:spacing w:before="312"/>
        <w:ind w:firstLineChars="0"/>
        <w:rPr>
          <w:rFonts w:hint="eastAsia"/>
        </w:rPr>
      </w:pPr>
      <w:r>
        <w:rPr>
          <w:rFonts w:hint="eastAsia"/>
        </w:rPr>
        <w:t>点击审批，下拉到公共体育教学部选择需要办理的项目。</w:t>
      </w:r>
    </w:p>
    <w:p>
      <w:pPr>
        <w:pStyle w:val="9"/>
        <w:spacing w:before="312"/>
        <w:ind w:left="780" w:firstLine="0" w:firstLineChars="0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331470</wp:posOffset>
            </wp:positionV>
            <wp:extent cx="1903730" cy="3048635"/>
            <wp:effectExtent l="0" t="0" r="1270" b="18415"/>
            <wp:wrapNone/>
            <wp:docPr id="6" name="图片 6" descr="6e92f3819f369040578d5380e050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e92f3819f369040578d5380e050f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360680</wp:posOffset>
            </wp:positionV>
            <wp:extent cx="2072640" cy="3042285"/>
            <wp:effectExtent l="76200" t="38100" r="60960" b="43815"/>
            <wp:wrapNone/>
            <wp:docPr id="1" name="图片 0" descr="截屏_20190509_16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截屏_20190509_160520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3042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356870</wp:posOffset>
            </wp:positionV>
            <wp:extent cx="2200275" cy="3044825"/>
            <wp:effectExtent l="76200" t="38100" r="66675" b="41275"/>
            <wp:wrapNone/>
            <wp:docPr id="4" name="图片 3" descr="第二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第二歩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pStyle w:val="9"/>
        <w:spacing w:before="312"/>
        <w:ind w:left="780" w:firstLine="0" w:firstLineChars="0"/>
        <w:rPr>
          <w:rFonts w:hint="eastAsia" w:eastAsiaTheme="minor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C3A98"/>
    <w:multiLevelType w:val="multilevel"/>
    <w:tmpl w:val="73BC3A9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D48"/>
    <w:rsid w:val="0017277F"/>
    <w:rsid w:val="003A5835"/>
    <w:rsid w:val="00466632"/>
    <w:rsid w:val="0074795D"/>
    <w:rsid w:val="007812D8"/>
    <w:rsid w:val="00943D48"/>
    <w:rsid w:val="009E3436"/>
    <w:rsid w:val="009F3E46"/>
    <w:rsid w:val="00B86424"/>
    <w:rsid w:val="00DE347E"/>
    <w:rsid w:val="00E66742"/>
    <w:rsid w:val="00EE4980"/>
    <w:rsid w:val="11D9219F"/>
    <w:rsid w:val="52E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line="4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030B8-0A40-4F6A-9A2B-5685B5803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2019-05-09T08:37:00Z</dcterms:created>
  <dc:creator>毛圣力</dc:creator>
  <cp:lastModifiedBy>毛圣力</cp:lastModifiedBy>
  <dcterms:modified xsi:type="dcterms:W3CDTF">2020-12-01T13:14:50Z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